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9CA" w:rsidRPr="004B72AD" w:rsidRDefault="00DB09CA" w:rsidP="00DB09CA">
      <w:pPr>
        <w:spacing w:line="480" w:lineRule="auto"/>
        <w:jc w:val="both"/>
        <w:rPr>
          <w:rFonts w:ascii="Times New Roman" w:hAnsi="Times New Roman" w:cs="Times New Roman"/>
          <w:sz w:val="24"/>
          <w:szCs w:val="24"/>
        </w:rPr>
      </w:pPr>
    </w:p>
    <w:p w:rsidR="00DB09CA" w:rsidRPr="004B72AD" w:rsidRDefault="00DB09CA" w:rsidP="00DB09CA">
      <w:pPr>
        <w:spacing w:line="480" w:lineRule="auto"/>
        <w:jc w:val="both"/>
        <w:rPr>
          <w:rFonts w:ascii="Times New Roman" w:hAnsi="Times New Roman" w:cs="Times New Roman"/>
          <w:sz w:val="24"/>
          <w:szCs w:val="24"/>
        </w:rPr>
      </w:pPr>
    </w:p>
    <w:p w:rsidR="00DB09CA" w:rsidRPr="004B72AD" w:rsidRDefault="00DB09CA" w:rsidP="00DB09CA">
      <w:pPr>
        <w:spacing w:line="480" w:lineRule="auto"/>
        <w:jc w:val="center"/>
        <w:rPr>
          <w:rFonts w:ascii="Times New Roman" w:hAnsi="Times New Roman" w:cs="Times New Roman"/>
          <w:sz w:val="24"/>
          <w:szCs w:val="24"/>
        </w:rPr>
      </w:pPr>
    </w:p>
    <w:p w:rsidR="0039068E" w:rsidRPr="004B72AD" w:rsidRDefault="00EB0B90" w:rsidP="00DB09CA">
      <w:pPr>
        <w:spacing w:line="480" w:lineRule="auto"/>
        <w:jc w:val="center"/>
        <w:rPr>
          <w:rFonts w:ascii="Times New Roman" w:hAnsi="Times New Roman" w:cs="Times New Roman"/>
          <w:sz w:val="24"/>
          <w:szCs w:val="24"/>
        </w:rPr>
      </w:pPr>
      <w:r w:rsidRPr="004B72AD">
        <w:rPr>
          <w:rFonts w:ascii="Times New Roman" w:hAnsi="Times New Roman" w:cs="Times New Roman"/>
          <w:sz w:val="24"/>
          <w:szCs w:val="24"/>
        </w:rPr>
        <w:t>Soil Moisture Lab Exercise</w:t>
      </w:r>
    </w:p>
    <w:p w:rsidR="00DB09CA" w:rsidRPr="004B72AD" w:rsidRDefault="00EB0B90" w:rsidP="00DB09CA">
      <w:pPr>
        <w:spacing w:line="480" w:lineRule="auto"/>
        <w:jc w:val="center"/>
        <w:rPr>
          <w:rFonts w:ascii="Times New Roman" w:hAnsi="Times New Roman" w:cs="Times New Roman"/>
          <w:sz w:val="24"/>
          <w:szCs w:val="24"/>
        </w:rPr>
      </w:pPr>
      <w:r w:rsidRPr="004B72AD">
        <w:rPr>
          <w:rFonts w:ascii="Times New Roman" w:hAnsi="Times New Roman" w:cs="Times New Roman"/>
          <w:sz w:val="24"/>
          <w:szCs w:val="24"/>
        </w:rPr>
        <w:t>Name</w:t>
      </w:r>
    </w:p>
    <w:p w:rsidR="00DB09CA" w:rsidRPr="004B72AD" w:rsidRDefault="00EB0B90" w:rsidP="00DB09CA">
      <w:pPr>
        <w:spacing w:line="480" w:lineRule="auto"/>
        <w:jc w:val="center"/>
        <w:rPr>
          <w:rFonts w:ascii="Times New Roman" w:hAnsi="Times New Roman" w:cs="Times New Roman"/>
          <w:sz w:val="24"/>
          <w:szCs w:val="24"/>
        </w:rPr>
      </w:pPr>
      <w:r w:rsidRPr="004B72AD">
        <w:rPr>
          <w:rFonts w:ascii="Times New Roman" w:hAnsi="Times New Roman" w:cs="Times New Roman"/>
          <w:sz w:val="24"/>
          <w:szCs w:val="24"/>
        </w:rPr>
        <w:t>Institution Affiliations</w:t>
      </w:r>
    </w:p>
    <w:p w:rsidR="00DB09CA" w:rsidRPr="004B72AD" w:rsidRDefault="00EB0B90" w:rsidP="00DB09CA">
      <w:pPr>
        <w:spacing w:line="480" w:lineRule="auto"/>
        <w:jc w:val="center"/>
        <w:rPr>
          <w:rFonts w:ascii="Times New Roman" w:hAnsi="Times New Roman" w:cs="Times New Roman"/>
          <w:sz w:val="24"/>
          <w:szCs w:val="24"/>
        </w:rPr>
      </w:pPr>
      <w:r w:rsidRPr="004B72AD">
        <w:rPr>
          <w:rFonts w:ascii="Times New Roman" w:hAnsi="Times New Roman" w:cs="Times New Roman"/>
          <w:sz w:val="24"/>
          <w:szCs w:val="24"/>
        </w:rPr>
        <w:t>Course Title</w:t>
      </w:r>
    </w:p>
    <w:p w:rsidR="00DB09CA" w:rsidRPr="004B72AD" w:rsidRDefault="00EB0B90" w:rsidP="00DB09CA">
      <w:pPr>
        <w:spacing w:line="480" w:lineRule="auto"/>
        <w:jc w:val="center"/>
        <w:rPr>
          <w:rFonts w:ascii="Times New Roman" w:hAnsi="Times New Roman" w:cs="Times New Roman"/>
          <w:sz w:val="24"/>
          <w:szCs w:val="24"/>
        </w:rPr>
      </w:pPr>
      <w:r w:rsidRPr="004B72AD">
        <w:rPr>
          <w:rFonts w:ascii="Times New Roman" w:hAnsi="Times New Roman" w:cs="Times New Roman"/>
          <w:sz w:val="24"/>
          <w:szCs w:val="24"/>
        </w:rPr>
        <w:t>Date</w:t>
      </w:r>
    </w:p>
    <w:p w:rsidR="00DB09CA" w:rsidRPr="004B72AD" w:rsidRDefault="00DB09CA" w:rsidP="00DB09CA">
      <w:pPr>
        <w:spacing w:line="480" w:lineRule="auto"/>
        <w:jc w:val="both"/>
        <w:rPr>
          <w:rFonts w:ascii="Times New Roman" w:hAnsi="Times New Roman" w:cs="Times New Roman"/>
          <w:b/>
          <w:sz w:val="24"/>
          <w:szCs w:val="24"/>
        </w:rPr>
      </w:pPr>
    </w:p>
    <w:p w:rsidR="00C5022B"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Part 1- Water Movement</w:t>
      </w:r>
    </w:p>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The table below has been filled in with the amount of water which percolated through each soil in ½ hour. Calculate the amount for 1 full hour.</w:t>
      </w:r>
    </w:p>
    <w:tbl>
      <w:tblPr>
        <w:tblStyle w:val="TableGrid"/>
        <w:tblW w:w="0" w:type="auto"/>
        <w:tblLook w:val="04A0" w:firstRow="1" w:lastRow="0" w:firstColumn="1" w:lastColumn="0" w:noHBand="0" w:noVBand="1"/>
      </w:tblPr>
      <w:tblGrid>
        <w:gridCol w:w="2538"/>
        <w:gridCol w:w="2610"/>
        <w:gridCol w:w="2520"/>
      </w:tblGrid>
      <w:tr w:rsidR="00F60059" w:rsidRPr="004B72AD" w:rsidTr="005C32D3">
        <w:tc>
          <w:tcPr>
            <w:tcW w:w="2538" w:type="dxa"/>
          </w:tcPr>
          <w:p w:rsidR="00C5022B"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 xml:space="preserve">Soil </w:t>
            </w:r>
            <w:r w:rsidRPr="004B72AD">
              <w:rPr>
                <w:rFonts w:ascii="Times New Roman" w:hAnsi="Times New Roman" w:cs="Times New Roman"/>
                <w:b/>
                <w:sz w:val="24"/>
                <w:szCs w:val="24"/>
              </w:rPr>
              <w:t>Sample</w:t>
            </w:r>
          </w:p>
        </w:tc>
        <w:tc>
          <w:tcPr>
            <w:tcW w:w="2610" w:type="dxa"/>
          </w:tcPr>
          <w:p w:rsidR="00C5022B" w:rsidRPr="004B72AD" w:rsidRDefault="00EB0B90" w:rsidP="00DB09CA">
            <w:pPr>
              <w:spacing w:line="480" w:lineRule="auto"/>
              <w:ind w:firstLine="720"/>
              <w:jc w:val="both"/>
              <w:rPr>
                <w:rFonts w:ascii="Times New Roman" w:hAnsi="Times New Roman" w:cs="Times New Roman"/>
                <w:b/>
                <w:sz w:val="24"/>
                <w:szCs w:val="24"/>
              </w:rPr>
            </w:pPr>
            <w:r w:rsidRPr="004B72AD">
              <w:rPr>
                <w:rFonts w:ascii="Times New Roman" w:hAnsi="Times New Roman" w:cs="Times New Roman"/>
                <w:b/>
                <w:sz w:val="24"/>
                <w:szCs w:val="24"/>
              </w:rPr>
              <w:t>mls/30 minutes</w:t>
            </w:r>
          </w:p>
        </w:tc>
        <w:tc>
          <w:tcPr>
            <w:tcW w:w="2520"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b/>
                <w:sz w:val="24"/>
                <w:szCs w:val="24"/>
              </w:rPr>
              <w:t>mls/60 minutes</w:t>
            </w:r>
          </w:p>
        </w:tc>
      </w:tr>
      <w:tr w:rsidR="00F60059" w:rsidRPr="004B72AD" w:rsidTr="005C32D3">
        <w:tc>
          <w:tcPr>
            <w:tcW w:w="2538"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Soil A - Loam</w:t>
            </w:r>
          </w:p>
        </w:tc>
        <w:tc>
          <w:tcPr>
            <w:tcW w:w="2610" w:type="dxa"/>
          </w:tcPr>
          <w:p w:rsidR="00C5022B"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72</w:t>
            </w:r>
          </w:p>
        </w:tc>
        <w:tc>
          <w:tcPr>
            <w:tcW w:w="2520"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144</w:t>
            </w:r>
          </w:p>
        </w:tc>
      </w:tr>
      <w:tr w:rsidR="00F60059" w:rsidRPr="004B72AD" w:rsidTr="005C32D3">
        <w:tc>
          <w:tcPr>
            <w:tcW w:w="2538"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Soil B – Loamy sand</w:t>
            </w:r>
          </w:p>
        </w:tc>
        <w:tc>
          <w:tcPr>
            <w:tcW w:w="2610" w:type="dxa"/>
          </w:tcPr>
          <w:p w:rsidR="00C5022B"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47</w:t>
            </w:r>
          </w:p>
        </w:tc>
        <w:tc>
          <w:tcPr>
            <w:tcW w:w="2520"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94</w:t>
            </w:r>
          </w:p>
        </w:tc>
      </w:tr>
      <w:tr w:rsidR="00F60059" w:rsidRPr="004B72AD" w:rsidTr="005C32D3">
        <w:tc>
          <w:tcPr>
            <w:tcW w:w="2538"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Soil C – Clay loam</w:t>
            </w:r>
          </w:p>
        </w:tc>
        <w:tc>
          <w:tcPr>
            <w:tcW w:w="2610" w:type="dxa"/>
          </w:tcPr>
          <w:p w:rsidR="00C5022B"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56</w:t>
            </w:r>
          </w:p>
        </w:tc>
        <w:tc>
          <w:tcPr>
            <w:tcW w:w="2520" w:type="dxa"/>
          </w:tcPr>
          <w:p w:rsidR="00C5022B"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112</w:t>
            </w:r>
          </w:p>
        </w:tc>
      </w:tr>
    </w:tbl>
    <w:p w:rsidR="005C32D3" w:rsidRPr="004B72AD" w:rsidRDefault="005C32D3" w:rsidP="00DB09CA">
      <w:pPr>
        <w:spacing w:line="480" w:lineRule="auto"/>
        <w:jc w:val="both"/>
        <w:rPr>
          <w:rFonts w:ascii="Times New Roman" w:hAnsi="Times New Roman" w:cs="Times New Roman"/>
          <w:sz w:val="24"/>
          <w:szCs w:val="24"/>
        </w:rPr>
      </w:pPr>
    </w:p>
    <w:p w:rsidR="00C5022B"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PART 2 - Field Capacity</w:t>
      </w:r>
    </w:p>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lastRenderedPageBreak/>
        <w:t>The table below has been partly filled in with the data obtained from the experiment using the same soils as for Part</w:t>
      </w:r>
      <w:r w:rsidRPr="004B72AD">
        <w:rPr>
          <w:rFonts w:ascii="Times New Roman" w:hAnsi="Times New Roman" w:cs="Times New Roman"/>
          <w:sz w:val="24"/>
          <w:szCs w:val="24"/>
        </w:rPr>
        <w:t xml:space="preserve"> 1. Please fill in the remaining blanks in the table. See your lab handout for a reminder of what the terms in the table mean. </w:t>
      </w:r>
    </w:p>
    <w:tbl>
      <w:tblPr>
        <w:tblStyle w:val="TableGrid"/>
        <w:tblW w:w="0" w:type="auto"/>
        <w:tblLook w:val="04A0" w:firstRow="1" w:lastRow="0" w:firstColumn="1" w:lastColumn="0" w:noHBand="0" w:noVBand="1"/>
      </w:tblPr>
      <w:tblGrid>
        <w:gridCol w:w="2394"/>
        <w:gridCol w:w="2394"/>
        <w:gridCol w:w="2394"/>
        <w:gridCol w:w="2394"/>
      </w:tblGrid>
      <w:tr w:rsidR="00F60059" w:rsidRPr="004B72AD" w:rsidTr="005C32D3">
        <w:tc>
          <w:tcPr>
            <w:tcW w:w="2394" w:type="dxa"/>
          </w:tcPr>
          <w:p w:rsidR="005C32D3" w:rsidRPr="004B72AD" w:rsidRDefault="005C32D3" w:rsidP="00DB09CA">
            <w:pPr>
              <w:spacing w:line="480" w:lineRule="auto"/>
              <w:jc w:val="both"/>
              <w:rPr>
                <w:rFonts w:ascii="Times New Roman" w:hAnsi="Times New Roman" w:cs="Times New Roman"/>
                <w:sz w:val="24"/>
                <w:szCs w:val="24"/>
              </w:rPr>
            </w:pPr>
          </w:p>
        </w:tc>
        <w:tc>
          <w:tcPr>
            <w:tcW w:w="2394" w:type="dxa"/>
          </w:tcPr>
          <w:p w:rsidR="005C32D3" w:rsidRPr="004B72AD" w:rsidRDefault="00EB0B90" w:rsidP="00DB09CA">
            <w:pPr>
              <w:spacing w:line="480" w:lineRule="auto"/>
              <w:ind w:firstLine="720"/>
              <w:jc w:val="both"/>
              <w:rPr>
                <w:rFonts w:ascii="Times New Roman" w:hAnsi="Times New Roman" w:cs="Times New Roman"/>
                <w:b/>
                <w:sz w:val="24"/>
                <w:szCs w:val="24"/>
              </w:rPr>
            </w:pPr>
            <w:r w:rsidRPr="004B72AD">
              <w:rPr>
                <w:rFonts w:ascii="Times New Roman" w:hAnsi="Times New Roman" w:cs="Times New Roman"/>
                <w:b/>
                <w:sz w:val="24"/>
                <w:szCs w:val="24"/>
              </w:rPr>
              <w:t>Soil A</w:t>
            </w:r>
          </w:p>
        </w:tc>
        <w:tc>
          <w:tcPr>
            <w:tcW w:w="2394"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Soil B</w:t>
            </w:r>
          </w:p>
        </w:tc>
        <w:tc>
          <w:tcPr>
            <w:tcW w:w="2394"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Soil C</w:t>
            </w:r>
          </w:p>
        </w:tc>
      </w:tr>
      <w:tr w:rsidR="00F60059" w:rsidRPr="004B72AD" w:rsidTr="005C32D3">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Dry soil (g)</w:t>
            </w:r>
          </w:p>
        </w:tc>
        <w:tc>
          <w:tcPr>
            <w:tcW w:w="2394"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20</w:t>
            </w:r>
          </w:p>
        </w:tc>
        <w:tc>
          <w:tcPr>
            <w:tcW w:w="2394"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20</w:t>
            </w:r>
          </w:p>
        </w:tc>
        <w:tc>
          <w:tcPr>
            <w:tcW w:w="2394"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20</w:t>
            </w:r>
          </w:p>
        </w:tc>
      </w:tr>
      <w:tr w:rsidR="00F60059" w:rsidRPr="004B72AD" w:rsidTr="005C32D3">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Wet soil (g)</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29.5</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25</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28.6</w:t>
            </w:r>
          </w:p>
        </w:tc>
      </w:tr>
      <w:tr w:rsidR="00F60059" w:rsidRPr="004B72AD" w:rsidTr="005C32D3">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H</w:t>
            </w:r>
            <w:r w:rsidRPr="004B72AD">
              <w:rPr>
                <w:rFonts w:ascii="Times New Roman" w:hAnsi="Times New Roman" w:cs="Times New Roman"/>
                <w:sz w:val="24"/>
                <w:szCs w:val="24"/>
                <w:vertAlign w:val="subscript"/>
              </w:rPr>
              <w:t>2</w:t>
            </w:r>
            <w:r w:rsidRPr="004B72AD">
              <w:rPr>
                <w:rFonts w:ascii="Times New Roman" w:hAnsi="Times New Roman" w:cs="Times New Roman"/>
                <w:sz w:val="24"/>
                <w:szCs w:val="24"/>
              </w:rPr>
              <w:t>0 w</w:t>
            </w:r>
            <w:r w:rsidR="000445ED" w:rsidRPr="004B72AD">
              <w:rPr>
                <w:rFonts w:ascii="Times New Roman" w:hAnsi="Times New Roman" w:cs="Times New Roman"/>
                <w:sz w:val="24"/>
                <w:szCs w:val="24"/>
              </w:rPr>
              <w:t>eigh</w:t>
            </w:r>
            <w:r w:rsidRPr="004B72AD">
              <w:rPr>
                <w:rFonts w:ascii="Times New Roman" w:hAnsi="Times New Roman" w:cs="Times New Roman"/>
                <w:sz w:val="24"/>
                <w:szCs w:val="24"/>
              </w:rPr>
              <w:t>t (g)</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9.5</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5</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8.6</w:t>
            </w:r>
          </w:p>
        </w:tc>
      </w:tr>
      <w:tr w:rsidR="00F60059" w:rsidRPr="004B72AD" w:rsidTr="000445ED">
        <w:trPr>
          <w:trHeight w:val="242"/>
        </w:trPr>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MC wet at FC</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0.322</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0.2</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0.3</w:t>
            </w:r>
          </w:p>
        </w:tc>
      </w:tr>
      <w:tr w:rsidR="00F60059" w:rsidRPr="004B72AD" w:rsidTr="000445ED">
        <w:trPr>
          <w:trHeight w:val="332"/>
        </w:trPr>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MC dry at FC</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0.475</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0.25</w:t>
            </w:r>
          </w:p>
        </w:tc>
        <w:tc>
          <w:tcPr>
            <w:tcW w:w="2394"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0.43</w:t>
            </w:r>
          </w:p>
        </w:tc>
      </w:tr>
    </w:tbl>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Weight of saturated filter paper</w:t>
      </w:r>
      <w:r w:rsidR="00DB09CA" w:rsidRPr="004B72AD">
        <w:rPr>
          <w:rFonts w:ascii="Times New Roman" w:hAnsi="Times New Roman" w:cs="Times New Roman"/>
          <w:sz w:val="24"/>
          <w:szCs w:val="24"/>
        </w:rPr>
        <w:t xml:space="preserve"> </w:t>
      </w:r>
      <w:r w:rsidRPr="004B72AD">
        <w:rPr>
          <w:rFonts w:ascii="Times New Roman" w:hAnsi="Times New Roman" w:cs="Times New Roman"/>
          <w:sz w:val="24"/>
          <w:szCs w:val="24"/>
        </w:rPr>
        <w:t>= 3.1g</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Weight of soil= Weigh scale reading-Weight of saturated filter paper</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Weight of wet soil A= 32.6-3.1 =</w:t>
      </w:r>
      <w:r w:rsidRPr="004B72AD">
        <w:rPr>
          <w:rFonts w:ascii="Times New Roman" w:hAnsi="Times New Roman" w:cs="Times New Roman"/>
          <w:b/>
          <w:sz w:val="24"/>
          <w:szCs w:val="24"/>
        </w:rPr>
        <w:t>29.5g</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Weight of wet soil B= 28.1-3.1 =</w:t>
      </w:r>
      <w:r w:rsidRPr="004B72AD">
        <w:rPr>
          <w:rFonts w:ascii="Times New Roman" w:hAnsi="Times New Roman" w:cs="Times New Roman"/>
          <w:b/>
          <w:sz w:val="24"/>
          <w:szCs w:val="24"/>
        </w:rPr>
        <w:t>25g</w:t>
      </w:r>
    </w:p>
    <w:p w:rsidR="000445ED"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sz w:val="24"/>
          <w:szCs w:val="24"/>
        </w:rPr>
        <w:t>Weight of wet soil C= 31.7-3.1 =</w:t>
      </w:r>
      <w:r w:rsidRPr="004B72AD">
        <w:rPr>
          <w:rFonts w:ascii="Times New Roman" w:hAnsi="Times New Roman" w:cs="Times New Roman"/>
          <w:b/>
          <w:sz w:val="24"/>
          <w:szCs w:val="24"/>
        </w:rPr>
        <w:t>28.6g</w:t>
      </w:r>
    </w:p>
    <w:p w:rsidR="000445ED"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Weight of Water</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H</w:t>
      </w:r>
      <w:r w:rsidRPr="004B72AD">
        <w:rPr>
          <w:rFonts w:ascii="Times New Roman" w:hAnsi="Times New Roman" w:cs="Times New Roman"/>
          <w:sz w:val="24"/>
          <w:szCs w:val="24"/>
          <w:vertAlign w:val="subscript"/>
        </w:rPr>
        <w:t>2</w:t>
      </w:r>
      <w:r w:rsidRPr="004B72AD">
        <w:rPr>
          <w:rFonts w:ascii="Times New Roman" w:hAnsi="Times New Roman" w:cs="Times New Roman"/>
          <w:sz w:val="24"/>
          <w:szCs w:val="24"/>
        </w:rPr>
        <w:t>0 weight Soil A=</w:t>
      </w:r>
      <w:r w:rsidR="000B69D7" w:rsidRPr="004B72AD">
        <w:rPr>
          <w:rFonts w:ascii="Times New Roman" w:hAnsi="Times New Roman" w:cs="Times New Roman"/>
          <w:sz w:val="24"/>
          <w:szCs w:val="24"/>
        </w:rPr>
        <w:t xml:space="preserve"> 29.5-20 =</w:t>
      </w:r>
      <w:r w:rsidR="000B69D7" w:rsidRPr="004B72AD">
        <w:rPr>
          <w:rFonts w:ascii="Times New Roman" w:hAnsi="Times New Roman" w:cs="Times New Roman"/>
          <w:b/>
          <w:sz w:val="24"/>
          <w:szCs w:val="24"/>
        </w:rPr>
        <w:t>9.5g</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H</w:t>
      </w:r>
      <w:r w:rsidRPr="004B72AD">
        <w:rPr>
          <w:rFonts w:ascii="Times New Roman" w:hAnsi="Times New Roman" w:cs="Times New Roman"/>
          <w:sz w:val="24"/>
          <w:szCs w:val="24"/>
          <w:vertAlign w:val="subscript"/>
        </w:rPr>
        <w:t>2</w:t>
      </w:r>
      <w:r w:rsidRPr="004B72AD">
        <w:rPr>
          <w:rFonts w:ascii="Times New Roman" w:hAnsi="Times New Roman" w:cs="Times New Roman"/>
          <w:sz w:val="24"/>
          <w:szCs w:val="24"/>
        </w:rPr>
        <w:t>0 weight Soil B =</w:t>
      </w:r>
      <w:r w:rsidR="000B69D7" w:rsidRPr="004B72AD">
        <w:rPr>
          <w:rFonts w:ascii="Times New Roman" w:hAnsi="Times New Roman" w:cs="Times New Roman"/>
          <w:sz w:val="24"/>
          <w:szCs w:val="24"/>
        </w:rPr>
        <w:t xml:space="preserve"> 25-20 =</w:t>
      </w:r>
      <w:r w:rsidR="000B69D7" w:rsidRPr="004B72AD">
        <w:rPr>
          <w:rFonts w:ascii="Times New Roman" w:hAnsi="Times New Roman" w:cs="Times New Roman"/>
          <w:b/>
          <w:sz w:val="24"/>
          <w:szCs w:val="24"/>
        </w:rPr>
        <w:t>5g</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H</w:t>
      </w:r>
      <w:r w:rsidRPr="004B72AD">
        <w:rPr>
          <w:rFonts w:ascii="Times New Roman" w:hAnsi="Times New Roman" w:cs="Times New Roman"/>
          <w:sz w:val="24"/>
          <w:szCs w:val="24"/>
          <w:vertAlign w:val="subscript"/>
        </w:rPr>
        <w:t>2</w:t>
      </w:r>
      <w:r w:rsidRPr="004B72AD">
        <w:rPr>
          <w:rFonts w:ascii="Times New Roman" w:hAnsi="Times New Roman" w:cs="Times New Roman"/>
          <w:sz w:val="24"/>
          <w:szCs w:val="24"/>
        </w:rPr>
        <w:t>0 weight Soil C=</w:t>
      </w:r>
      <w:r w:rsidR="000B69D7" w:rsidRPr="004B72AD">
        <w:rPr>
          <w:rFonts w:ascii="Times New Roman" w:hAnsi="Times New Roman" w:cs="Times New Roman"/>
          <w:sz w:val="24"/>
          <w:szCs w:val="24"/>
        </w:rPr>
        <w:t xml:space="preserve"> 28.6-20 =</w:t>
      </w:r>
      <w:r w:rsidR="000B69D7" w:rsidRPr="004B72AD">
        <w:rPr>
          <w:rFonts w:ascii="Times New Roman" w:hAnsi="Times New Roman" w:cs="Times New Roman"/>
          <w:b/>
          <w:sz w:val="24"/>
          <w:szCs w:val="24"/>
        </w:rPr>
        <w:t>8.6g</w:t>
      </w:r>
    </w:p>
    <w:p w:rsidR="000445ED" w:rsidRPr="004B72AD" w:rsidRDefault="00EB0B90" w:rsidP="00DB09CA">
      <w:pPr>
        <w:spacing w:line="480" w:lineRule="auto"/>
        <w:jc w:val="both"/>
        <w:rPr>
          <w:rFonts w:ascii="Times New Roman" w:eastAsiaTheme="minorEastAsia" w:hAnsi="Times New Roman" w:cs="Times New Roman"/>
          <w:b/>
          <w:sz w:val="24"/>
          <w:szCs w:val="24"/>
        </w:rPr>
      </w:pPr>
      <w:r w:rsidRPr="004B72AD">
        <w:rPr>
          <w:rFonts w:ascii="Times New Roman" w:hAnsi="Times New Roman" w:cs="Times New Roman"/>
          <w:b/>
          <w:sz w:val="24"/>
          <w:szCs w:val="24"/>
        </w:rPr>
        <w:t>MC wet=</w:t>
      </w:r>
      <m:oMath>
        <m:f>
          <m:fPr>
            <m:ctrlPr>
              <w:rPr>
                <w:rFonts w:ascii="Cambria Math" w:hAnsi="Cambria Math" w:cs="Times New Roman"/>
                <w:b/>
                <w:i/>
                <w:sz w:val="24"/>
                <w:szCs w:val="24"/>
              </w:rPr>
            </m:ctrlPr>
          </m:fPr>
          <m:num>
            <m:r>
              <m:rPr>
                <m:sty m:val="bi"/>
              </m:rPr>
              <w:rPr>
                <w:rFonts w:ascii="Cambria Math" w:hAnsi="Cambria Math" w:cs="Times New Roman"/>
                <w:sz w:val="24"/>
                <w:szCs w:val="24"/>
              </w:rPr>
              <m:t>Masswater</m:t>
            </m:r>
          </m:num>
          <m:den>
            <m:r>
              <m:rPr>
                <m:sty m:val="bi"/>
              </m:rPr>
              <w:rPr>
                <w:rFonts w:ascii="Cambria Math" w:hAnsi="Cambria Math" w:cs="Times New Roman"/>
                <w:sz w:val="24"/>
                <w:szCs w:val="24"/>
              </w:rPr>
              <m:t>Masswet</m:t>
            </m:r>
            <m:r>
              <m:rPr>
                <m:sty m:val="bi"/>
              </m:rPr>
              <w:rPr>
                <w:rFonts w:ascii="Cambria Math" w:hAnsi="Cambria Math" w:cs="Times New Roman"/>
                <w:sz w:val="24"/>
                <w:szCs w:val="24"/>
              </w:rPr>
              <m:t xml:space="preserve"> </m:t>
            </m:r>
            <m:r>
              <m:rPr>
                <m:sty m:val="bi"/>
              </m:rPr>
              <w:rPr>
                <w:rFonts w:ascii="Cambria Math" w:hAnsi="Cambria Math" w:cs="Times New Roman"/>
                <w:sz w:val="24"/>
                <w:szCs w:val="24"/>
              </w:rPr>
              <m:t>soil</m:t>
            </m:r>
          </m:den>
        </m:f>
      </m:oMath>
    </w:p>
    <w:p w:rsidR="000445ED" w:rsidRPr="004B72AD" w:rsidRDefault="00EB0B90" w:rsidP="00DB09CA">
      <w:pPr>
        <w:spacing w:line="480" w:lineRule="auto"/>
        <w:jc w:val="both"/>
        <w:rPr>
          <w:rFonts w:ascii="Times New Roman" w:eastAsiaTheme="minorEastAsia" w:hAnsi="Times New Roman" w:cs="Times New Roman"/>
          <w:sz w:val="24"/>
          <w:szCs w:val="24"/>
        </w:rPr>
      </w:pPr>
      <w:r w:rsidRPr="004B72AD">
        <w:rPr>
          <w:rFonts w:ascii="Times New Roman" w:hAnsi="Times New Roman" w:cs="Times New Roman"/>
          <w:sz w:val="24"/>
          <w:szCs w:val="24"/>
        </w:rPr>
        <w:lastRenderedPageBreak/>
        <w:t>MC wet Soil A</w:t>
      </w:r>
      <w:r w:rsidRPr="004B72AD">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9.5</m:t>
            </m:r>
          </m:num>
          <m:den>
            <m:r>
              <w:rPr>
                <w:rFonts w:ascii="Cambria Math" w:hAnsi="Cambria Math" w:cs="Times New Roman"/>
                <w:sz w:val="24"/>
                <w:szCs w:val="24"/>
              </w:rPr>
              <m:t>29.5</m:t>
            </m:r>
          </m:den>
        </m:f>
      </m:oMath>
      <w:r w:rsidRPr="004B72AD">
        <w:rPr>
          <w:rFonts w:ascii="Times New Roman" w:eastAsiaTheme="minorEastAsia" w:hAnsi="Times New Roman" w:cs="Times New Roman"/>
          <w:sz w:val="24"/>
          <w:szCs w:val="24"/>
        </w:rPr>
        <w:t xml:space="preserve">= </w:t>
      </w:r>
      <w:r w:rsidRPr="004B72AD">
        <w:rPr>
          <w:rFonts w:ascii="Times New Roman" w:eastAsiaTheme="minorEastAsia" w:hAnsi="Times New Roman" w:cs="Times New Roman"/>
          <w:b/>
          <w:sz w:val="24"/>
          <w:szCs w:val="24"/>
        </w:rPr>
        <w:t>0.322</w:t>
      </w:r>
    </w:p>
    <w:p w:rsidR="000445ED" w:rsidRPr="004B72AD" w:rsidRDefault="00EB0B90" w:rsidP="00DB09CA">
      <w:pPr>
        <w:spacing w:line="480" w:lineRule="auto"/>
        <w:jc w:val="both"/>
        <w:rPr>
          <w:rFonts w:ascii="Times New Roman" w:eastAsiaTheme="minorEastAsia" w:hAnsi="Times New Roman" w:cs="Times New Roman"/>
          <w:sz w:val="24"/>
          <w:szCs w:val="24"/>
        </w:rPr>
      </w:pPr>
      <w:r w:rsidRPr="004B72AD">
        <w:rPr>
          <w:rFonts w:ascii="Times New Roman" w:hAnsi="Times New Roman" w:cs="Times New Roman"/>
          <w:sz w:val="24"/>
          <w:szCs w:val="24"/>
        </w:rPr>
        <w:t>MC wet Soil B</w:t>
      </w:r>
      <w:r w:rsidRPr="004B72AD">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25</m:t>
            </m:r>
          </m:den>
        </m:f>
      </m:oMath>
      <w:r w:rsidRPr="004B72AD">
        <w:rPr>
          <w:rFonts w:ascii="Times New Roman" w:eastAsiaTheme="minorEastAsia" w:hAnsi="Times New Roman" w:cs="Times New Roman"/>
          <w:sz w:val="24"/>
          <w:szCs w:val="24"/>
        </w:rPr>
        <w:t>=</w:t>
      </w:r>
      <w:r w:rsidR="00517879" w:rsidRPr="004B72AD">
        <w:rPr>
          <w:rFonts w:ascii="Times New Roman" w:eastAsiaTheme="minorEastAsia" w:hAnsi="Times New Roman" w:cs="Times New Roman"/>
          <w:sz w:val="24"/>
          <w:szCs w:val="24"/>
        </w:rPr>
        <w:t xml:space="preserve"> </w:t>
      </w:r>
      <w:r w:rsidR="00517879" w:rsidRPr="004B72AD">
        <w:rPr>
          <w:rFonts w:ascii="Times New Roman" w:eastAsiaTheme="minorEastAsia" w:hAnsi="Times New Roman" w:cs="Times New Roman"/>
          <w:b/>
          <w:sz w:val="24"/>
          <w:szCs w:val="24"/>
        </w:rPr>
        <w:t>0.2</w:t>
      </w:r>
    </w:p>
    <w:p w:rsidR="00C1543A"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MC wet Soil C</w:t>
      </w:r>
      <w:r w:rsidRPr="004B72AD">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8.6</m:t>
            </m:r>
          </m:num>
          <m:den>
            <m:r>
              <w:rPr>
                <w:rFonts w:ascii="Cambria Math" w:hAnsi="Cambria Math" w:cs="Times New Roman"/>
                <w:sz w:val="24"/>
                <w:szCs w:val="24"/>
              </w:rPr>
              <m:t>28.6</m:t>
            </m:r>
          </m:den>
        </m:f>
      </m:oMath>
      <w:r w:rsidRPr="004B72AD">
        <w:rPr>
          <w:rFonts w:ascii="Times New Roman" w:eastAsiaTheme="minorEastAsia" w:hAnsi="Times New Roman" w:cs="Times New Roman"/>
          <w:sz w:val="24"/>
          <w:szCs w:val="24"/>
        </w:rPr>
        <w:t>=</w:t>
      </w:r>
      <w:r w:rsidR="00517879" w:rsidRPr="004B72AD">
        <w:rPr>
          <w:rFonts w:ascii="Times New Roman" w:eastAsiaTheme="minorEastAsia" w:hAnsi="Times New Roman" w:cs="Times New Roman"/>
          <w:sz w:val="24"/>
          <w:szCs w:val="24"/>
        </w:rPr>
        <w:t xml:space="preserve"> </w:t>
      </w:r>
      <w:r w:rsidR="00517879" w:rsidRPr="004B72AD">
        <w:rPr>
          <w:rFonts w:ascii="Times New Roman" w:eastAsiaTheme="minorEastAsia" w:hAnsi="Times New Roman" w:cs="Times New Roman"/>
          <w:b/>
          <w:sz w:val="24"/>
          <w:szCs w:val="24"/>
        </w:rPr>
        <w:t>0.3</w:t>
      </w:r>
    </w:p>
    <w:p w:rsidR="00C1543A" w:rsidRPr="004B72AD" w:rsidRDefault="00EB0B90" w:rsidP="00DB09CA">
      <w:pPr>
        <w:spacing w:line="480" w:lineRule="auto"/>
        <w:jc w:val="both"/>
        <w:rPr>
          <w:rFonts w:ascii="Times New Roman" w:eastAsiaTheme="minorEastAsia" w:hAnsi="Times New Roman" w:cs="Times New Roman"/>
          <w:b/>
          <w:sz w:val="24"/>
          <w:szCs w:val="24"/>
        </w:rPr>
      </w:pPr>
      <w:r w:rsidRPr="004B72AD">
        <w:rPr>
          <w:rFonts w:ascii="Times New Roman" w:hAnsi="Times New Roman" w:cs="Times New Roman"/>
          <w:b/>
          <w:sz w:val="24"/>
          <w:szCs w:val="24"/>
        </w:rPr>
        <w:t>MC dry=</w:t>
      </w:r>
      <m:oMath>
        <m:f>
          <m:fPr>
            <m:ctrlPr>
              <w:rPr>
                <w:rFonts w:ascii="Cambria Math" w:hAnsi="Cambria Math" w:cs="Times New Roman"/>
                <w:b/>
                <w:i/>
                <w:sz w:val="24"/>
                <w:szCs w:val="24"/>
              </w:rPr>
            </m:ctrlPr>
          </m:fPr>
          <m:num>
            <m:r>
              <m:rPr>
                <m:sty m:val="bi"/>
              </m:rPr>
              <w:rPr>
                <w:rFonts w:ascii="Cambria Math" w:hAnsi="Cambria Math" w:cs="Times New Roman"/>
                <w:sz w:val="24"/>
                <w:szCs w:val="24"/>
              </w:rPr>
              <m:t>Masswater</m:t>
            </m:r>
          </m:num>
          <m:den>
            <m:r>
              <m:rPr>
                <m:sty m:val="bi"/>
              </m:rPr>
              <w:rPr>
                <w:rFonts w:ascii="Cambria Math" w:hAnsi="Cambria Math" w:cs="Times New Roman"/>
                <w:sz w:val="24"/>
                <w:szCs w:val="24"/>
              </w:rPr>
              <m:t>Massdry</m:t>
            </m:r>
            <m:r>
              <m:rPr>
                <m:sty m:val="bi"/>
              </m:rPr>
              <w:rPr>
                <w:rFonts w:ascii="Cambria Math" w:hAnsi="Cambria Math" w:cs="Times New Roman"/>
                <w:sz w:val="24"/>
                <w:szCs w:val="24"/>
              </w:rPr>
              <m:t xml:space="preserve"> </m:t>
            </m:r>
            <m:r>
              <m:rPr>
                <m:sty m:val="bi"/>
              </m:rPr>
              <w:rPr>
                <w:rFonts w:ascii="Cambria Math" w:hAnsi="Cambria Math" w:cs="Times New Roman"/>
                <w:sz w:val="24"/>
                <w:szCs w:val="24"/>
              </w:rPr>
              <m:t>soil</m:t>
            </m:r>
          </m:den>
        </m:f>
      </m:oMath>
    </w:p>
    <w:p w:rsidR="00C1543A" w:rsidRPr="004B72AD" w:rsidRDefault="00EB0B90" w:rsidP="00DB09CA">
      <w:pPr>
        <w:spacing w:line="480" w:lineRule="auto"/>
        <w:jc w:val="both"/>
        <w:rPr>
          <w:rFonts w:ascii="Times New Roman" w:eastAsiaTheme="minorEastAsia" w:hAnsi="Times New Roman" w:cs="Times New Roman"/>
          <w:sz w:val="24"/>
          <w:szCs w:val="24"/>
        </w:rPr>
      </w:pPr>
      <w:r w:rsidRPr="004B72AD">
        <w:rPr>
          <w:rFonts w:ascii="Times New Roman" w:hAnsi="Times New Roman" w:cs="Times New Roman"/>
          <w:sz w:val="24"/>
          <w:szCs w:val="24"/>
        </w:rPr>
        <w:t xml:space="preserve">MC </w:t>
      </w:r>
      <w:r w:rsidR="00517879" w:rsidRPr="004B72AD">
        <w:rPr>
          <w:rFonts w:ascii="Times New Roman" w:hAnsi="Times New Roman" w:cs="Times New Roman"/>
          <w:sz w:val="24"/>
          <w:szCs w:val="24"/>
        </w:rPr>
        <w:t>dry Soil A</w:t>
      </w:r>
      <w:r w:rsidRPr="004B72AD">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9.5</m:t>
            </m:r>
          </m:num>
          <m:den>
            <m:r>
              <w:rPr>
                <w:rFonts w:ascii="Cambria Math" w:hAnsi="Cambria Math" w:cs="Times New Roman"/>
                <w:sz w:val="24"/>
                <w:szCs w:val="24"/>
              </w:rPr>
              <m:t>20</m:t>
            </m:r>
          </m:den>
        </m:f>
      </m:oMath>
      <w:r w:rsidRPr="004B72AD">
        <w:rPr>
          <w:rFonts w:ascii="Times New Roman" w:eastAsiaTheme="minorEastAsia" w:hAnsi="Times New Roman" w:cs="Times New Roman"/>
          <w:sz w:val="24"/>
          <w:szCs w:val="24"/>
        </w:rPr>
        <w:t>=</w:t>
      </w:r>
      <w:r w:rsidR="00517879" w:rsidRPr="004B72AD">
        <w:rPr>
          <w:rFonts w:ascii="Times New Roman" w:eastAsiaTheme="minorEastAsia" w:hAnsi="Times New Roman" w:cs="Times New Roman"/>
          <w:sz w:val="24"/>
          <w:szCs w:val="24"/>
        </w:rPr>
        <w:t xml:space="preserve"> </w:t>
      </w:r>
      <w:r w:rsidR="00517879" w:rsidRPr="004B72AD">
        <w:rPr>
          <w:rFonts w:ascii="Times New Roman" w:eastAsiaTheme="minorEastAsia" w:hAnsi="Times New Roman" w:cs="Times New Roman"/>
          <w:b/>
          <w:sz w:val="24"/>
          <w:szCs w:val="24"/>
        </w:rPr>
        <w:t>0.475</w:t>
      </w:r>
    </w:p>
    <w:p w:rsidR="00517879" w:rsidRPr="004B72AD" w:rsidRDefault="00EB0B90" w:rsidP="00DB09CA">
      <w:pPr>
        <w:spacing w:line="480" w:lineRule="auto"/>
        <w:jc w:val="both"/>
        <w:rPr>
          <w:rFonts w:ascii="Times New Roman" w:eastAsiaTheme="minorEastAsia" w:hAnsi="Times New Roman" w:cs="Times New Roman"/>
          <w:sz w:val="24"/>
          <w:szCs w:val="24"/>
        </w:rPr>
      </w:pPr>
      <w:r w:rsidRPr="004B72AD">
        <w:rPr>
          <w:rFonts w:ascii="Times New Roman" w:hAnsi="Times New Roman" w:cs="Times New Roman"/>
          <w:sz w:val="24"/>
          <w:szCs w:val="24"/>
        </w:rPr>
        <w:t>MC dry Soil B</w:t>
      </w:r>
      <w:r w:rsidRPr="004B72AD">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20</m:t>
            </m:r>
          </m:den>
        </m:f>
      </m:oMath>
      <w:r w:rsidRPr="004B72AD">
        <w:rPr>
          <w:rFonts w:ascii="Times New Roman" w:eastAsiaTheme="minorEastAsia" w:hAnsi="Times New Roman" w:cs="Times New Roman"/>
          <w:sz w:val="24"/>
          <w:szCs w:val="24"/>
        </w:rPr>
        <w:t xml:space="preserve">= </w:t>
      </w:r>
      <w:r w:rsidRPr="004B72AD">
        <w:rPr>
          <w:rFonts w:ascii="Times New Roman" w:eastAsiaTheme="minorEastAsia" w:hAnsi="Times New Roman" w:cs="Times New Roman"/>
          <w:b/>
          <w:sz w:val="24"/>
          <w:szCs w:val="24"/>
        </w:rPr>
        <w:t>0.25</w:t>
      </w:r>
    </w:p>
    <w:p w:rsidR="000445ED"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 xml:space="preserve">MC </w:t>
      </w:r>
      <w:r w:rsidR="00517879" w:rsidRPr="004B72AD">
        <w:rPr>
          <w:rFonts w:ascii="Times New Roman" w:hAnsi="Times New Roman" w:cs="Times New Roman"/>
          <w:sz w:val="24"/>
          <w:szCs w:val="24"/>
        </w:rPr>
        <w:t>dry</w:t>
      </w:r>
      <w:r w:rsidRPr="004B72AD">
        <w:rPr>
          <w:rFonts w:ascii="Times New Roman" w:hAnsi="Times New Roman" w:cs="Times New Roman"/>
          <w:sz w:val="24"/>
          <w:szCs w:val="24"/>
        </w:rPr>
        <w:t xml:space="preserve"> Soil C</w:t>
      </w:r>
      <w:r w:rsidRPr="004B72AD">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8.6</m:t>
            </m:r>
          </m:num>
          <m:den>
            <m:r>
              <w:rPr>
                <w:rFonts w:ascii="Cambria Math" w:hAnsi="Cambria Math" w:cs="Times New Roman"/>
                <w:sz w:val="24"/>
                <w:szCs w:val="24"/>
              </w:rPr>
              <m:t>20</m:t>
            </m:r>
          </m:den>
        </m:f>
      </m:oMath>
      <w:r w:rsidRPr="004B72AD">
        <w:rPr>
          <w:rFonts w:ascii="Times New Roman" w:eastAsiaTheme="minorEastAsia" w:hAnsi="Times New Roman" w:cs="Times New Roman"/>
          <w:sz w:val="24"/>
          <w:szCs w:val="24"/>
        </w:rPr>
        <w:t>=</w:t>
      </w:r>
      <w:r w:rsidR="00517879" w:rsidRPr="004B72AD">
        <w:rPr>
          <w:rFonts w:ascii="Times New Roman" w:eastAsiaTheme="minorEastAsia" w:hAnsi="Times New Roman" w:cs="Times New Roman"/>
          <w:sz w:val="24"/>
          <w:szCs w:val="24"/>
        </w:rPr>
        <w:t xml:space="preserve"> </w:t>
      </w:r>
      <w:r w:rsidR="00517879" w:rsidRPr="004B72AD">
        <w:rPr>
          <w:rFonts w:ascii="Times New Roman" w:eastAsiaTheme="minorEastAsia" w:hAnsi="Times New Roman" w:cs="Times New Roman"/>
          <w:b/>
          <w:sz w:val="24"/>
          <w:szCs w:val="24"/>
        </w:rPr>
        <w:t>0.43</w:t>
      </w:r>
    </w:p>
    <w:p w:rsidR="001260FF"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Q</w:t>
      </w:r>
      <w:r w:rsidR="005C32D3" w:rsidRPr="004B72AD">
        <w:rPr>
          <w:rFonts w:ascii="Times New Roman" w:hAnsi="Times New Roman" w:cs="Times New Roman"/>
          <w:b/>
          <w:sz w:val="24"/>
          <w:szCs w:val="24"/>
        </w:rPr>
        <w:t xml:space="preserve">1. The rates of water conductivity for Soils A, B, and C were different. Were the results as you expected them to be given the soil textures of each of the samples? Explain. What might explain the differences in rates, other than texture? </w:t>
      </w:r>
    </w:p>
    <w:p w:rsidR="00A36F8C"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The results of t</w:t>
      </w:r>
      <w:r w:rsidRPr="004B72AD">
        <w:rPr>
          <w:rFonts w:ascii="Times New Roman" w:hAnsi="Times New Roman" w:cs="Times New Roman"/>
          <w:sz w:val="24"/>
          <w:szCs w:val="24"/>
        </w:rPr>
        <w:t>he soil samples were as expected to be given the soil textures of each of the samples.  Soil A loam has a higher water conductivity, followed by soil C clay Loam and then soil B Loam sand. The difference can be a result of bulk density, the water potential</w:t>
      </w:r>
      <w:r w:rsidRPr="004B72AD">
        <w:rPr>
          <w:rFonts w:ascii="Times New Roman" w:hAnsi="Times New Roman" w:cs="Times New Roman"/>
          <w:sz w:val="24"/>
          <w:szCs w:val="24"/>
        </w:rPr>
        <w:t xml:space="preserve"> of the soil, soil structure, timing of measurement, and soil aggregation. </w:t>
      </w:r>
    </w:p>
    <w:p w:rsidR="001260FF"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Q</w:t>
      </w:r>
      <w:r w:rsidR="005C32D3" w:rsidRPr="004B72AD">
        <w:rPr>
          <w:rFonts w:ascii="Times New Roman" w:hAnsi="Times New Roman" w:cs="Times New Roman"/>
          <w:b/>
          <w:sz w:val="24"/>
          <w:szCs w:val="24"/>
        </w:rPr>
        <w:t xml:space="preserve">2. Calculate the pore space (f) for each of the soils. (See DATA IN TABLE BELOW) Why are the porosity values different? Be specific. Would you expect the pore space for each of the soils to be different in their natural environment? What might account for differences in pore space between soils of similar textures? </w:t>
      </w:r>
    </w:p>
    <w:p w:rsidR="00B4472C"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lastRenderedPageBreak/>
        <w:t>The porosity values are different because the soils have different sizes and shapes, hence affecting the way the soil</w:t>
      </w:r>
      <w:r w:rsidRPr="004B72AD">
        <w:rPr>
          <w:rFonts w:ascii="Times New Roman" w:hAnsi="Times New Roman" w:cs="Times New Roman"/>
          <w:sz w:val="24"/>
          <w:szCs w:val="24"/>
        </w:rPr>
        <w:t xml:space="preserve"> particles it together and hence the difference in porosity. I would expect the pore space for each of the soils to be different in their natural environments </w:t>
      </w:r>
      <w:r w:rsidR="006D523C" w:rsidRPr="004B72AD">
        <w:rPr>
          <w:rFonts w:ascii="Times New Roman" w:hAnsi="Times New Roman" w:cs="Times New Roman"/>
          <w:sz w:val="24"/>
          <w:szCs w:val="24"/>
        </w:rPr>
        <w:t>since pore space depends on the size and sorting of particles as a cubic or hexagonal package.</w:t>
      </w:r>
      <w:r w:rsidR="0082080A" w:rsidRPr="004B72AD">
        <w:rPr>
          <w:rFonts w:ascii="Times New Roman" w:hAnsi="Times New Roman" w:cs="Times New Roman"/>
          <w:sz w:val="24"/>
          <w:szCs w:val="24"/>
        </w:rPr>
        <w:t xml:space="preserve"> The soil of similar texture might have different pore spaces because </w:t>
      </w:r>
      <w:r w:rsidR="00530532" w:rsidRPr="004B72AD">
        <w:rPr>
          <w:rFonts w:ascii="Times New Roman" w:hAnsi="Times New Roman" w:cs="Times New Roman"/>
          <w:sz w:val="24"/>
          <w:szCs w:val="24"/>
        </w:rPr>
        <w:t xml:space="preserve">due to the difference in unit volume. For instance, more particles in a unit volume create more contacts between the soil particles, hence more pore space. </w:t>
      </w:r>
    </w:p>
    <w:p w:rsidR="00517879" w:rsidRPr="004B72AD" w:rsidRDefault="00EB0B90" w:rsidP="00DB09CA">
      <w:pPr>
        <w:spacing w:line="480" w:lineRule="auto"/>
        <w:jc w:val="both"/>
        <w:rPr>
          <w:rFonts w:ascii="Times New Roman" w:eastAsiaTheme="minorEastAsia" w:hAnsi="Times New Roman" w:cs="Times New Roman"/>
          <w:sz w:val="24"/>
          <w:szCs w:val="24"/>
        </w:rPr>
      </w:pPr>
      <w:r w:rsidRPr="004B72AD">
        <w:rPr>
          <w:rFonts w:ascii="Times New Roman" w:hAnsi="Times New Roman" w:cs="Times New Roman"/>
          <w:sz w:val="24"/>
          <w:szCs w:val="24"/>
        </w:rPr>
        <w:t>Pore Space (f) = 1- (</w:t>
      </w:r>
      <m:oMath>
        <m:f>
          <m:fPr>
            <m:ctrlPr>
              <w:rPr>
                <w:rFonts w:ascii="Cambria Math" w:hAnsi="Cambria Math" w:cs="Times New Roman"/>
                <w:i/>
                <w:sz w:val="24"/>
                <w:szCs w:val="24"/>
              </w:rPr>
            </m:ctrlPr>
          </m:fPr>
          <m:num>
            <m:r>
              <w:rPr>
                <w:rFonts w:ascii="Cambria Math" w:hAnsi="Cambria Math" w:cs="Times New Roman"/>
                <w:sz w:val="24"/>
                <w:szCs w:val="24"/>
              </w:rPr>
              <m:t>Bulk</m:t>
            </m:r>
            <m:r>
              <w:rPr>
                <w:rFonts w:ascii="Cambria Math" w:hAnsi="Cambria Math" w:cs="Times New Roman"/>
                <w:sz w:val="24"/>
                <w:szCs w:val="24"/>
              </w:rPr>
              <m:t xml:space="preserve"> </m:t>
            </m:r>
            <m:r>
              <w:rPr>
                <w:rFonts w:ascii="Cambria Math" w:hAnsi="Cambria Math" w:cs="Times New Roman"/>
                <w:sz w:val="24"/>
                <w:szCs w:val="24"/>
              </w:rPr>
              <m:t>Density</m:t>
            </m:r>
            <m:r>
              <w:rPr>
                <w:rFonts w:ascii="Cambria Math" w:hAnsi="Cambria Math" w:cs="Times New Roman"/>
                <w:sz w:val="24"/>
                <w:szCs w:val="24"/>
              </w:rPr>
              <m:t xml:space="preserve"> (</m:t>
            </m:r>
            <m:r>
              <w:rPr>
                <w:rFonts w:ascii="Cambria Math" w:hAnsi="Cambria Math" w:cs="Times New Roman"/>
                <w:sz w:val="24"/>
                <w:szCs w:val="24"/>
              </w:rPr>
              <m:t>Db</m:t>
            </m:r>
            <m:r>
              <w:rPr>
                <w:rFonts w:ascii="Cambria Math" w:hAnsi="Cambria Math" w:cs="Times New Roman"/>
                <w:sz w:val="24"/>
                <w:szCs w:val="24"/>
              </w:rPr>
              <m:t>)</m:t>
            </m:r>
          </m:num>
          <m:den>
            <m:r>
              <w:rPr>
                <w:rFonts w:ascii="Cambria Math" w:hAnsi="Cambria Math" w:cs="Times New Roman"/>
                <w:sz w:val="24"/>
                <w:szCs w:val="24"/>
              </w:rPr>
              <m:t>Particle</m:t>
            </m:r>
            <m:r>
              <w:rPr>
                <w:rFonts w:ascii="Cambria Math" w:hAnsi="Cambria Math" w:cs="Times New Roman"/>
                <w:sz w:val="24"/>
                <w:szCs w:val="24"/>
              </w:rPr>
              <m:t xml:space="preserve"> </m:t>
            </m:r>
            <m:r>
              <w:rPr>
                <w:rFonts w:ascii="Cambria Math" w:hAnsi="Cambria Math" w:cs="Times New Roman"/>
                <w:sz w:val="24"/>
                <w:szCs w:val="24"/>
              </w:rPr>
              <m:t>Density</m:t>
            </m:r>
            <m:r>
              <w:rPr>
                <w:rFonts w:ascii="Cambria Math" w:hAnsi="Cambria Math" w:cs="Times New Roman"/>
                <w:sz w:val="24"/>
                <w:szCs w:val="24"/>
              </w:rPr>
              <m:t xml:space="preserve"> (</m:t>
            </m:r>
            <m:r>
              <w:rPr>
                <w:rFonts w:ascii="Cambria Math" w:hAnsi="Cambria Math" w:cs="Times New Roman"/>
                <w:sz w:val="24"/>
                <w:szCs w:val="24"/>
              </w:rPr>
              <m:t>Dp</m:t>
            </m:r>
            <m:r>
              <w:rPr>
                <w:rFonts w:ascii="Cambria Math" w:hAnsi="Cambria Math" w:cs="Times New Roman"/>
                <w:sz w:val="24"/>
                <w:szCs w:val="24"/>
              </w:rPr>
              <m:t>)</m:t>
            </m:r>
          </m:den>
        </m:f>
      </m:oMath>
      <w:r w:rsidRPr="004B72AD">
        <w:rPr>
          <w:rFonts w:ascii="Times New Roman" w:eastAsiaTheme="minorEastAsia" w:hAnsi="Times New Roman" w:cs="Times New Roman"/>
          <w:sz w:val="24"/>
          <w:szCs w:val="24"/>
        </w:rPr>
        <w:t>)</w:t>
      </w:r>
    </w:p>
    <w:p w:rsidR="00B4472C" w:rsidRPr="004B72AD" w:rsidRDefault="00EB0B90" w:rsidP="00DB09CA">
      <w:pPr>
        <w:spacing w:line="480" w:lineRule="auto"/>
        <w:jc w:val="both"/>
        <w:rPr>
          <w:rFonts w:ascii="Times New Roman" w:eastAsiaTheme="minorEastAsia" w:hAnsi="Times New Roman" w:cs="Times New Roman"/>
          <w:sz w:val="24"/>
          <w:szCs w:val="24"/>
        </w:rPr>
      </w:pPr>
      <w:r w:rsidRPr="004B72AD">
        <w:rPr>
          <w:rFonts w:ascii="Times New Roman" w:eastAsiaTheme="minorEastAsia" w:hAnsi="Times New Roman" w:cs="Times New Roman"/>
          <w:sz w:val="24"/>
          <w:szCs w:val="24"/>
        </w:rPr>
        <w:t>Particular Density (Dp) = 2.65</w:t>
      </w:r>
      <w:r w:rsidRPr="004B72AD">
        <w:rPr>
          <w:rFonts w:ascii="Times New Roman" w:hAnsi="Times New Roman" w:cs="Times New Roman"/>
          <w:sz w:val="24"/>
          <w:szCs w:val="24"/>
        </w:rPr>
        <w:t xml:space="preserve"> g/cm3</w:t>
      </w:r>
    </w:p>
    <w:p w:rsidR="00517879"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Pore Space (f) Soil A= 1-</w:t>
      </w:r>
      <w:r w:rsidR="00B4472C" w:rsidRPr="004B72AD">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1.5</m:t>
            </m:r>
          </m:num>
          <m:den>
            <m:r>
              <m:rPr>
                <m:sty m:val="p"/>
              </m:rPr>
              <w:rPr>
                <w:rFonts w:ascii="Cambria Math" w:eastAsiaTheme="minorEastAsia" w:hAnsi="Cambria Math" w:cs="Times New Roman"/>
                <w:sz w:val="24"/>
                <w:szCs w:val="24"/>
              </w:rPr>
              <m:t>2.65</m:t>
            </m:r>
            <m:r>
              <m:rPr>
                <m:sty m:val="p"/>
              </m:rPr>
              <w:rPr>
                <w:rFonts w:ascii="Cambria Math" w:hAnsi="Cambria Math" w:cs="Times New Roman"/>
                <w:sz w:val="24"/>
                <w:szCs w:val="24"/>
              </w:rPr>
              <m:t xml:space="preserve"> </m:t>
            </m:r>
          </m:den>
        </m:f>
      </m:oMath>
      <w:r w:rsidR="00B4472C" w:rsidRPr="004B72AD">
        <w:rPr>
          <w:rFonts w:ascii="Times New Roman" w:hAnsi="Times New Roman" w:cs="Times New Roman"/>
          <w:sz w:val="24"/>
          <w:szCs w:val="24"/>
        </w:rPr>
        <w:t xml:space="preserve">) = </w:t>
      </w:r>
      <w:r w:rsidR="00B4472C" w:rsidRPr="004B72AD">
        <w:rPr>
          <w:rFonts w:ascii="Times New Roman" w:hAnsi="Times New Roman" w:cs="Times New Roman"/>
          <w:b/>
          <w:sz w:val="24"/>
          <w:szCs w:val="24"/>
        </w:rPr>
        <w:t>0.434 = 43.4%</w:t>
      </w:r>
    </w:p>
    <w:p w:rsidR="00517879"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Pore Space (f) Soil B= 1-</w:t>
      </w:r>
      <w:r w:rsidR="00B4472C" w:rsidRPr="004B72AD">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1.6</m:t>
            </m:r>
          </m:num>
          <m:den>
            <m:r>
              <m:rPr>
                <m:sty m:val="p"/>
              </m:rPr>
              <w:rPr>
                <w:rFonts w:ascii="Cambria Math" w:eastAsiaTheme="minorEastAsia" w:hAnsi="Cambria Math" w:cs="Times New Roman"/>
                <w:sz w:val="24"/>
                <w:szCs w:val="24"/>
              </w:rPr>
              <m:t>2.65</m:t>
            </m:r>
            <m:r>
              <m:rPr>
                <m:sty m:val="p"/>
              </m:rPr>
              <w:rPr>
                <w:rFonts w:ascii="Cambria Math" w:hAnsi="Cambria Math" w:cs="Times New Roman"/>
                <w:sz w:val="24"/>
                <w:szCs w:val="24"/>
              </w:rPr>
              <m:t xml:space="preserve"> </m:t>
            </m:r>
          </m:den>
        </m:f>
      </m:oMath>
      <w:r w:rsidR="00B4472C" w:rsidRPr="004B72AD">
        <w:rPr>
          <w:rFonts w:ascii="Times New Roman" w:hAnsi="Times New Roman" w:cs="Times New Roman"/>
          <w:sz w:val="24"/>
          <w:szCs w:val="24"/>
        </w:rPr>
        <w:t xml:space="preserve">) = </w:t>
      </w:r>
      <w:r w:rsidR="00B4472C" w:rsidRPr="004B72AD">
        <w:rPr>
          <w:rFonts w:ascii="Times New Roman" w:hAnsi="Times New Roman" w:cs="Times New Roman"/>
          <w:b/>
          <w:sz w:val="24"/>
          <w:szCs w:val="24"/>
        </w:rPr>
        <w:t>0.396 = 39.6%</w:t>
      </w:r>
    </w:p>
    <w:p w:rsidR="00517879"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Pore Space (f) Soil C= 1-</w:t>
      </w:r>
      <w:r w:rsidR="00B4472C" w:rsidRPr="004B72AD">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1.4</m:t>
            </m:r>
          </m:num>
          <m:den>
            <m:r>
              <m:rPr>
                <m:sty m:val="p"/>
              </m:rPr>
              <w:rPr>
                <w:rFonts w:ascii="Cambria Math" w:eastAsiaTheme="minorEastAsia" w:hAnsi="Cambria Math" w:cs="Times New Roman"/>
                <w:sz w:val="24"/>
                <w:szCs w:val="24"/>
              </w:rPr>
              <m:t>2.65</m:t>
            </m:r>
            <m:r>
              <m:rPr>
                <m:sty m:val="p"/>
              </m:rPr>
              <w:rPr>
                <w:rFonts w:ascii="Cambria Math" w:hAnsi="Cambria Math" w:cs="Times New Roman"/>
                <w:sz w:val="24"/>
                <w:szCs w:val="24"/>
              </w:rPr>
              <m:t xml:space="preserve"> </m:t>
            </m:r>
          </m:den>
        </m:f>
      </m:oMath>
      <w:r w:rsidR="00B4472C" w:rsidRPr="004B72AD">
        <w:rPr>
          <w:rFonts w:ascii="Times New Roman" w:hAnsi="Times New Roman" w:cs="Times New Roman"/>
          <w:sz w:val="24"/>
          <w:szCs w:val="24"/>
        </w:rPr>
        <w:t xml:space="preserve">) = </w:t>
      </w:r>
      <w:r w:rsidR="00B4472C" w:rsidRPr="004B72AD">
        <w:rPr>
          <w:rFonts w:ascii="Times New Roman" w:hAnsi="Times New Roman" w:cs="Times New Roman"/>
          <w:b/>
          <w:sz w:val="24"/>
          <w:szCs w:val="24"/>
        </w:rPr>
        <w:t>0.472 = 47.2%</w:t>
      </w:r>
    </w:p>
    <w:p w:rsidR="001260FF"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Q</w:t>
      </w:r>
      <w:r w:rsidR="005C32D3" w:rsidRPr="004B72AD">
        <w:rPr>
          <w:rFonts w:ascii="Times New Roman" w:hAnsi="Times New Roman" w:cs="Times New Roman"/>
          <w:b/>
          <w:sz w:val="24"/>
          <w:szCs w:val="24"/>
        </w:rPr>
        <w:t xml:space="preserve">3. Calculate the volumetric moisture content (θ) of each of the soils at field capacity and express your answer in % and cm3/cm3. (PUT DATA IN TABLE BELOW) </w:t>
      </w:r>
    </w:p>
    <w:p w:rsidR="00A36F8C"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Volumetric Moisture Content (θ) = (Db)* (MCdry)</w:t>
      </w:r>
    </w:p>
    <w:p w:rsidR="005363D9"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 xml:space="preserve">(θ) Soil A = 1.5*0.475 = </w:t>
      </w:r>
      <w:r w:rsidRPr="004B72AD">
        <w:rPr>
          <w:rFonts w:ascii="Times New Roman" w:hAnsi="Times New Roman" w:cs="Times New Roman"/>
          <w:b/>
          <w:sz w:val="24"/>
          <w:szCs w:val="24"/>
        </w:rPr>
        <w:t>0.7125</w:t>
      </w:r>
    </w:p>
    <w:p w:rsidR="005363D9"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(θ) Soil B = 1.6</w:t>
      </w:r>
      <w:r w:rsidRPr="004B72AD">
        <w:rPr>
          <w:rFonts w:ascii="Times New Roman" w:hAnsi="Times New Roman" w:cs="Times New Roman"/>
          <w:sz w:val="24"/>
          <w:szCs w:val="24"/>
        </w:rPr>
        <w:t>*0.25 =</w:t>
      </w:r>
      <w:r w:rsidRPr="004B72AD">
        <w:rPr>
          <w:rFonts w:ascii="Times New Roman" w:hAnsi="Times New Roman" w:cs="Times New Roman"/>
          <w:b/>
          <w:sz w:val="24"/>
          <w:szCs w:val="24"/>
        </w:rPr>
        <w:t>0.4</w:t>
      </w:r>
    </w:p>
    <w:p w:rsidR="005363D9"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(θ) Soil C = 1.4*0.43 =</w:t>
      </w:r>
      <w:r w:rsidRPr="004B72AD">
        <w:rPr>
          <w:rFonts w:ascii="Times New Roman" w:hAnsi="Times New Roman" w:cs="Times New Roman"/>
          <w:b/>
          <w:sz w:val="24"/>
          <w:szCs w:val="24"/>
        </w:rPr>
        <w:t>0.602</w:t>
      </w:r>
    </w:p>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lastRenderedPageBreak/>
        <w:t xml:space="preserve">Q4. Discuss the significance of the different field capacities of the soils from the perspective of agriculture and landscape management (lawn, golf course, environmental plantings, </w:t>
      </w:r>
      <w:r w:rsidR="00DB09CA" w:rsidRPr="004B72AD">
        <w:rPr>
          <w:rFonts w:ascii="Times New Roman" w:hAnsi="Times New Roman" w:cs="Times New Roman"/>
          <w:b/>
          <w:sz w:val="24"/>
          <w:szCs w:val="24"/>
        </w:rPr>
        <w:t>etc.</w:t>
      </w:r>
      <w:r w:rsidRPr="004B72AD">
        <w:rPr>
          <w:rFonts w:ascii="Times New Roman" w:hAnsi="Times New Roman" w:cs="Times New Roman"/>
          <w:b/>
          <w:sz w:val="24"/>
          <w:szCs w:val="24"/>
        </w:rPr>
        <w:t>). Focus on irrigation managem</w:t>
      </w:r>
      <w:r w:rsidRPr="004B72AD">
        <w:rPr>
          <w:rFonts w:ascii="Times New Roman" w:hAnsi="Times New Roman" w:cs="Times New Roman"/>
          <w:b/>
          <w:sz w:val="24"/>
          <w:szCs w:val="24"/>
        </w:rPr>
        <w:t xml:space="preserve">ent. </w:t>
      </w:r>
    </w:p>
    <w:p w:rsidR="005363D9" w:rsidRPr="004B72AD" w:rsidRDefault="00EB0B90" w:rsidP="004B72AD">
      <w:pPr>
        <w:spacing w:line="480" w:lineRule="auto"/>
        <w:ind w:firstLine="720"/>
        <w:jc w:val="both"/>
        <w:rPr>
          <w:rFonts w:ascii="Times New Roman" w:hAnsi="Times New Roman" w:cs="Times New Roman"/>
          <w:sz w:val="24"/>
          <w:szCs w:val="24"/>
        </w:rPr>
      </w:pPr>
      <w:r w:rsidRPr="004B72AD">
        <w:rPr>
          <w:rFonts w:ascii="Times New Roman" w:hAnsi="Times New Roman" w:cs="Times New Roman"/>
          <w:sz w:val="24"/>
          <w:szCs w:val="24"/>
        </w:rPr>
        <w:t>Golf courses offer various occasions to give lovely places to play, yet additionally to ensure drinking water, improve the water nature of on location and encompassing lakes, streams, and waterways, uphold an assortment of plants and untamed life and</w:t>
      </w:r>
      <w:r w:rsidRPr="004B72AD">
        <w:rPr>
          <w:rFonts w:ascii="Times New Roman" w:hAnsi="Times New Roman" w:cs="Times New Roman"/>
          <w:sz w:val="24"/>
          <w:szCs w:val="24"/>
        </w:rPr>
        <w:t xml:space="preserve"> secure the climate for people in the future. On different hands, lawns burn-through almost 3 trillion gallons of water a year, 200 million gallons of gas for all that cutting, and 70 million pounds of pesticides. Truth be told, these lawns can do consider</w:t>
      </w:r>
      <w:r w:rsidRPr="004B72AD">
        <w:rPr>
          <w:rFonts w:ascii="Times New Roman" w:hAnsi="Times New Roman" w:cs="Times New Roman"/>
          <w:sz w:val="24"/>
          <w:szCs w:val="24"/>
        </w:rPr>
        <w:t>able mischief to the climate and the two vertebrates and creepy crawlies. An environmental planting, carbon cultivating venture includes planting or cultivating trees to set up forest land. Planting billions of trees over the world is one of the greatest a</w:t>
      </w:r>
      <w:r w:rsidRPr="004B72AD">
        <w:rPr>
          <w:rFonts w:ascii="Times New Roman" w:hAnsi="Times New Roman" w:cs="Times New Roman"/>
          <w:sz w:val="24"/>
          <w:szCs w:val="24"/>
        </w:rPr>
        <w:t>nd least expensive methods of removing CO2 from the environment to handle the atmosphere emergency, as indicated by researchers, who have made the main count of the number of more trees could be planted without infringing on harvest land or metropolitan re</w:t>
      </w:r>
      <w:r w:rsidR="004B72AD" w:rsidRPr="004B72AD">
        <w:rPr>
          <w:rFonts w:ascii="Times New Roman" w:hAnsi="Times New Roman" w:cs="Times New Roman"/>
          <w:sz w:val="24"/>
          <w:szCs w:val="24"/>
        </w:rPr>
        <w:t>gions, (</w:t>
      </w:r>
      <w:r w:rsidR="004B72AD" w:rsidRPr="004B72AD">
        <w:rPr>
          <w:rFonts w:ascii="Times New Roman" w:hAnsi="Times New Roman" w:cs="Times New Roman"/>
          <w:color w:val="222222"/>
          <w:sz w:val="24"/>
          <w:szCs w:val="24"/>
          <w:shd w:val="clear" w:color="auto" w:fill="FFFFFF"/>
        </w:rPr>
        <w:t xml:space="preserve">Shen, </w:t>
      </w:r>
      <w:r w:rsidR="004B72AD" w:rsidRPr="004B72AD">
        <w:rPr>
          <w:rFonts w:ascii="Times New Roman" w:hAnsi="Times New Roman" w:cs="Times New Roman"/>
          <w:color w:val="222222"/>
          <w:sz w:val="24"/>
          <w:szCs w:val="24"/>
          <w:shd w:val="clear" w:color="auto" w:fill="FFFFFF"/>
        </w:rPr>
        <w:t>and</w:t>
      </w:r>
      <w:r w:rsidR="004B72AD" w:rsidRPr="004B72AD">
        <w:rPr>
          <w:rFonts w:ascii="Times New Roman" w:hAnsi="Times New Roman" w:cs="Times New Roman"/>
          <w:color w:val="222222"/>
          <w:sz w:val="24"/>
          <w:szCs w:val="24"/>
          <w:shd w:val="clear" w:color="auto" w:fill="FFFFFF"/>
        </w:rPr>
        <w:t xml:space="preserve"> Kou, 2013). </w:t>
      </w:r>
    </w:p>
    <w:tbl>
      <w:tblPr>
        <w:tblStyle w:val="TableGrid"/>
        <w:tblW w:w="0" w:type="auto"/>
        <w:tblLook w:val="04A0" w:firstRow="1" w:lastRow="0" w:firstColumn="1" w:lastColumn="0" w:noHBand="0" w:noVBand="1"/>
      </w:tblPr>
      <w:tblGrid>
        <w:gridCol w:w="2268"/>
        <w:gridCol w:w="1710"/>
        <w:gridCol w:w="1767"/>
        <w:gridCol w:w="1915"/>
        <w:gridCol w:w="1916"/>
      </w:tblGrid>
      <w:tr w:rsidR="00F60059" w:rsidRPr="004B72AD" w:rsidTr="00524BC6">
        <w:tc>
          <w:tcPr>
            <w:tcW w:w="2268" w:type="dxa"/>
          </w:tcPr>
          <w:p w:rsidR="005C32D3" w:rsidRPr="004B72AD" w:rsidRDefault="005C32D3" w:rsidP="00DB09CA">
            <w:pPr>
              <w:spacing w:line="480" w:lineRule="auto"/>
              <w:jc w:val="both"/>
              <w:rPr>
                <w:rFonts w:ascii="Times New Roman" w:hAnsi="Times New Roman" w:cs="Times New Roman"/>
                <w:sz w:val="24"/>
                <w:szCs w:val="24"/>
              </w:rPr>
            </w:pPr>
          </w:p>
        </w:tc>
        <w:tc>
          <w:tcPr>
            <w:tcW w:w="1710"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Bulk density (g/cm3)</w:t>
            </w:r>
          </w:p>
        </w:tc>
        <w:tc>
          <w:tcPr>
            <w:tcW w:w="1767"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Pore space (f) (%)</w:t>
            </w:r>
          </w:p>
        </w:tc>
        <w:tc>
          <w:tcPr>
            <w:tcW w:w="1915"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Volumetric moisture content (θ) (%)</w:t>
            </w:r>
          </w:p>
        </w:tc>
        <w:tc>
          <w:tcPr>
            <w:tcW w:w="1916"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Volumetric moisture content (θ) (cm3/cm3)</w:t>
            </w:r>
          </w:p>
        </w:tc>
      </w:tr>
      <w:tr w:rsidR="00F60059" w:rsidRPr="004B72AD" w:rsidTr="00524BC6">
        <w:tc>
          <w:tcPr>
            <w:tcW w:w="2268"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Soil A – Loam</w:t>
            </w:r>
          </w:p>
        </w:tc>
        <w:tc>
          <w:tcPr>
            <w:tcW w:w="1710"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1.5</w:t>
            </w:r>
          </w:p>
        </w:tc>
        <w:tc>
          <w:tcPr>
            <w:tcW w:w="1767"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43.4%</w:t>
            </w:r>
          </w:p>
        </w:tc>
        <w:tc>
          <w:tcPr>
            <w:tcW w:w="1915"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71.25%</w:t>
            </w:r>
          </w:p>
        </w:tc>
        <w:tc>
          <w:tcPr>
            <w:tcW w:w="1916"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0.7125</w:t>
            </w:r>
          </w:p>
        </w:tc>
      </w:tr>
      <w:tr w:rsidR="00F60059" w:rsidRPr="004B72AD" w:rsidTr="00524BC6">
        <w:tc>
          <w:tcPr>
            <w:tcW w:w="2268"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Soil B – Loamy sand</w:t>
            </w:r>
          </w:p>
        </w:tc>
        <w:tc>
          <w:tcPr>
            <w:tcW w:w="1710"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1.6</w:t>
            </w:r>
          </w:p>
        </w:tc>
        <w:tc>
          <w:tcPr>
            <w:tcW w:w="1767"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39.6%</w:t>
            </w:r>
          </w:p>
        </w:tc>
        <w:tc>
          <w:tcPr>
            <w:tcW w:w="1915"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40%</w:t>
            </w:r>
          </w:p>
        </w:tc>
        <w:tc>
          <w:tcPr>
            <w:tcW w:w="1916"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0.4</w:t>
            </w:r>
          </w:p>
        </w:tc>
      </w:tr>
      <w:tr w:rsidR="00F60059" w:rsidRPr="004B72AD" w:rsidTr="00524BC6">
        <w:tc>
          <w:tcPr>
            <w:tcW w:w="2268"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Soil C – Clay loam</w:t>
            </w:r>
          </w:p>
        </w:tc>
        <w:tc>
          <w:tcPr>
            <w:tcW w:w="1710" w:type="dxa"/>
          </w:tcPr>
          <w:p w:rsidR="005C32D3" w:rsidRPr="004B72AD" w:rsidRDefault="00EB0B90" w:rsidP="00DB09CA">
            <w:pPr>
              <w:spacing w:line="480" w:lineRule="auto"/>
              <w:jc w:val="both"/>
              <w:rPr>
                <w:rFonts w:ascii="Times New Roman" w:hAnsi="Times New Roman" w:cs="Times New Roman"/>
                <w:b/>
                <w:sz w:val="24"/>
                <w:szCs w:val="24"/>
              </w:rPr>
            </w:pPr>
            <w:r w:rsidRPr="004B72AD">
              <w:rPr>
                <w:rFonts w:ascii="Times New Roman" w:hAnsi="Times New Roman" w:cs="Times New Roman"/>
                <w:b/>
                <w:sz w:val="24"/>
                <w:szCs w:val="24"/>
              </w:rPr>
              <w:t>1.4</w:t>
            </w:r>
          </w:p>
        </w:tc>
        <w:tc>
          <w:tcPr>
            <w:tcW w:w="1767"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47.2%</w:t>
            </w:r>
          </w:p>
        </w:tc>
        <w:tc>
          <w:tcPr>
            <w:tcW w:w="1915"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47.2%</w:t>
            </w:r>
          </w:p>
        </w:tc>
        <w:tc>
          <w:tcPr>
            <w:tcW w:w="1916" w:type="dxa"/>
          </w:tcPr>
          <w:p w:rsidR="005C32D3" w:rsidRPr="004B72AD" w:rsidRDefault="00EB0B90" w:rsidP="00DB09CA">
            <w:pPr>
              <w:spacing w:line="480" w:lineRule="auto"/>
              <w:jc w:val="both"/>
              <w:rPr>
                <w:rFonts w:ascii="Times New Roman" w:hAnsi="Times New Roman" w:cs="Times New Roman"/>
                <w:sz w:val="24"/>
                <w:szCs w:val="24"/>
              </w:rPr>
            </w:pPr>
            <w:r w:rsidRPr="004B72AD">
              <w:rPr>
                <w:rFonts w:ascii="Times New Roman" w:hAnsi="Times New Roman" w:cs="Times New Roman"/>
                <w:sz w:val="24"/>
                <w:szCs w:val="24"/>
              </w:rPr>
              <w:t>0.602</w:t>
            </w:r>
          </w:p>
        </w:tc>
      </w:tr>
    </w:tbl>
    <w:p w:rsidR="005C32D3" w:rsidRPr="004B72AD" w:rsidRDefault="005C32D3" w:rsidP="00DB09CA">
      <w:pPr>
        <w:spacing w:line="480" w:lineRule="auto"/>
        <w:jc w:val="both"/>
        <w:rPr>
          <w:rFonts w:ascii="Times New Roman" w:hAnsi="Times New Roman" w:cs="Times New Roman"/>
          <w:sz w:val="24"/>
          <w:szCs w:val="24"/>
        </w:rPr>
      </w:pPr>
    </w:p>
    <w:p w:rsidR="00C5022B" w:rsidRPr="004B72AD" w:rsidRDefault="004B72AD" w:rsidP="004B72AD">
      <w:pPr>
        <w:spacing w:line="480" w:lineRule="auto"/>
        <w:jc w:val="center"/>
        <w:rPr>
          <w:rFonts w:ascii="Times New Roman" w:hAnsi="Times New Roman" w:cs="Times New Roman"/>
          <w:sz w:val="24"/>
          <w:szCs w:val="24"/>
        </w:rPr>
      </w:pPr>
      <w:r w:rsidRPr="004B72AD">
        <w:rPr>
          <w:rFonts w:ascii="Times New Roman" w:hAnsi="Times New Roman" w:cs="Times New Roman"/>
          <w:sz w:val="24"/>
          <w:szCs w:val="24"/>
        </w:rPr>
        <w:br w:type="page"/>
      </w:r>
      <w:r w:rsidRPr="004B72AD">
        <w:rPr>
          <w:rFonts w:ascii="Times New Roman" w:hAnsi="Times New Roman" w:cs="Times New Roman"/>
          <w:sz w:val="24"/>
          <w:szCs w:val="24"/>
        </w:rPr>
        <w:lastRenderedPageBreak/>
        <w:t>Reference</w:t>
      </w:r>
    </w:p>
    <w:p w:rsidR="004B72AD" w:rsidRPr="004B72AD" w:rsidRDefault="004B72AD" w:rsidP="00DB09CA">
      <w:pPr>
        <w:spacing w:line="480" w:lineRule="auto"/>
        <w:jc w:val="both"/>
        <w:rPr>
          <w:rFonts w:ascii="Times New Roman" w:hAnsi="Times New Roman" w:cs="Times New Roman"/>
          <w:sz w:val="24"/>
          <w:szCs w:val="24"/>
        </w:rPr>
      </w:pPr>
      <w:hyperlink r:id="rId7" w:history="1">
        <w:r w:rsidRPr="004B72AD">
          <w:rPr>
            <w:rStyle w:val="Hyperlink"/>
            <w:rFonts w:ascii="Times New Roman" w:hAnsi="Times New Roman" w:cs="Times New Roman"/>
            <w:sz w:val="24"/>
            <w:szCs w:val="24"/>
          </w:rPr>
          <w:t>https://www.youtube.com/watch?v=mO04Oj_uLos</w:t>
        </w:r>
      </w:hyperlink>
      <w:bookmarkStart w:id="0" w:name="_GoBack"/>
      <w:bookmarkEnd w:id="0"/>
    </w:p>
    <w:p w:rsidR="004B72AD" w:rsidRPr="004B72AD" w:rsidRDefault="004B72AD" w:rsidP="00DB09CA">
      <w:pPr>
        <w:spacing w:line="480" w:lineRule="auto"/>
        <w:jc w:val="both"/>
        <w:rPr>
          <w:rFonts w:ascii="Times New Roman" w:hAnsi="Times New Roman" w:cs="Times New Roman"/>
          <w:sz w:val="24"/>
          <w:szCs w:val="24"/>
        </w:rPr>
      </w:pPr>
      <w:hyperlink r:id="rId8" w:history="1">
        <w:r w:rsidRPr="004B72AD">
          <w:rPr>
            <w:rStyle w:val="Hyperlink"/>
            <w:rFonts w:ascii="Times New Roman" w:hAnsi="Times New Roman" w:cs="Times New Roman"/>
            <w:sz w:val="24"/>
            <w:szCs w:val="24"/>
          </w:rPr>
          <w:t>https://www.youtube.com/watch?v=5mxCUAQb5u</w:t>
        </w:r>
      </w:hyperlink>
      <w:r w:rsidRPr="004B72AD">
        <w:rPr>
          <w:rFonts w:ascii="Times New Roman" w:hAnsi="Times New Roman" w:cs="Times New Roman"/>
          <w:sz w:val="24"/>
          <w:szCs w:val="24"/>
        </w:rPr>
        <w:t xml:space="preserve"> </w:t>
      </w:r>
    </w:p>
    <w:p w:rsidR="004B72AD" w:rsidRPr="004B72AD" w:rsidRDefault="004B72AD" w:rsidP="00DB09CA">
      <w:pPr>
        <w:spacing w:line="480" w:lineRule="auto"/>
        <w:jc w:val="both"/>
        <w:rPr>
          <w:rFonts w:ascii="Times New Roman" w:hAnsi="Times New Roman" w:cs="Times New Roman"/>
          <w:sz w:val="24"/>
          <w:szCs w:val="24"/>
        </w:rPr>
      </w:pPr>
      <w:r w:rsidRPr="004B72AD">
        <w:rPr>
          <w:rFonts w:ascii="Times New Roman" w:hAnsi="Times New Roman" w:cs="Times New Roman"/>
          <w:color w:val="222222"/>
          <w:sz w:val="24"/>
          <w:szCs w:val="24"/>
          <w:shd w:val="clear" w:color="auto" w:fill="FFFFFF"/>
        </w:rPr>
        <w:t xml:space="preserve">Shen, K. Y., &amp; Kou, X. J. (2013). Environmental protection and sustainable development of golf. </w:t>
      </w:r>
      <w:r w:rsidRPr="004B72AD">
        <w:rPr>
          <w:rFonts w:ascii="Times New Roman" w:hAnsi="Times New Roman" w:cs="Times New Roman"/>
          <w:color w:val="222222"/>
          <w:sz w:val="24"/>
          <w:szCs w:val="24"/>
          <w:shd w:val="clear" w:color="auto" w:fill="FFFFFF"/>
        </w:rPr>
        <w:tab/>
      </w:r>
      <w:r w:rsidRPr="004B72AD">
        <w:rPr>
          <w:rFonts w:ascii="Times New Roman" w:hAnsi="Times New Roman" w:cs="Times New Roman"/>
          <w:color w:val="222222"/>
          <w:sz w:val="24"/>
          <w:szCs w:val="24"/>
          <w:shd w:val="clear" w:color="auto" w:fill="FFFFFF"/>
        </w:rPr>
        <w:t>In </w:t>
      </w:r>
      <w:r w:rsidRPr="004B72AD">
        <w:rPr>
          <w:rFonts w:ascii="Times New Roman" w:hAnsi="Times New Roman" w:cs="Times New Roman"/>
          <w:i/>
          <w:iCs/>
          <w:color w:val="222222"/>
          <w:sz w:val="24"/>
          <w:szCs w:val="24"/>
          <w:shd w:val="clear" w:color="auto" w:fill="FFFFFF"/>
        </w:rPr>
        <w:t>Advanced Materials Research</w:t>
      </w:r>
      <w:r w:rsidRPr="004B72AD">
        <w:rPr>
          <w:rFonts w:ascii="Times New Roman" w:hAnsi="Times New Roman" w:cs="Times New Roman"/>
          <w:color w:val="222222"/>
          <w:sz w:val="24"/>
          <w:szCs w:val="24"/>
          <w:shd w:val="clear" w:color="auto" w:fill="FFFFFF"/>
        </w:rPr>
        <w:t> (Vol. 726, pp. 4069-4072). Trans Tech Publications Ltd.</w:t>
      </w:r>
    </w:p>
    <w:sectPr w:rsidR="004B72AD" w:rsidRPr="004B72AD" w:rsidSect="00DB09C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B90" w:rsidRDefault="00EB0B90">
      <w:pPr>
        <w:spacing w:after="0" w:line="240" w:lineRule="auto"/>
      </w:pPr>
      <w:r>
        <w:separator/>
      </w:r>
    </w:p>
  </w:endnote>
  <w:endnote w:type="continuationSeparator" w:id="0">
    <w:p w:rsidR="00EB0B90" w:rsidRDefault="00EB0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B90" w:rsidRDefault="00EB0B90">
      <w:pPr>
        <w:spacing w:after="0" w:line="240" w:lineRule="auto"/>
      </w:pPr>
      <w:r>
        <w:separator/>
      </w:r>
    </w:p>
  </w:footnote>
  <w:footnote w:type="continuationSeparator" w:id="0">
    <w:p w:rsidR="00EB0B90" w:rsidRDefault="00EB0B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092"/>
      <w:docPartObj>
        <w:docPartGallery w:val="Page Numbers (Top of Page)"/>
        <w:docPartUnique/>
      </w:docPartObj>
    </w:sdtPr>
    <w:sdtEndPr>
      <w:rPr>
        <w:noProof/>
      </w:rPr>
    </w:sdtEndPr>
    <w:sdtContent>
      <w:p w:rsidR="00DB09CA" w:rsidRPr="00DB09CA" w:rsidRDefault="00EB0B90" w:rsidP="00DB09CA">
        <w:pPr>
          <w:spacing w:line="480" w:lineRule="auto"/>
          <w:rPr>
            <w:rFonts w:ascii="Times New Roman" w:hAnsi="Times New Roman" w:cs="Times New Roman"/>
            <w:sz w:val="24"/>
            <w:szCs w:val="24"/>
          </w:rPr>
        </w:pPr>
        <w:r w:rsidRPr="00DB09CA">
          <w:rPr>
            <w:rFonts w:ascii="Times New Roman" w:hAnsi="Times New Roman" w:cs="Times New Roman"/>
            <w:sz w:val="24"/>
            <w:szCs w:val="24"/>
          </w:rPr>
          <w:t>SOIL MOISTURE LAB EXERCISE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B72AD">
          <w:rPr>
            <w:noProof/>
          </w:rPr>
          <w:t>4</w:t>
        </w:r>
        <w:r>
          <w:rPr>
            <w:noProof/>
          </w:rPr>
          <w:fldChar w:fldCharType="end"/>
        </w:r>
      </w:p>
    </w:sdtContent>
  </w:sdt>
  <w:p w:rsidR="00DB09CA" w:rsidRDefault="00DB09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9CA" w:rsidRPr="00DB09CA" w:rsidRDefault="00EB0B90" w:rsidP="00DB09CA">
    <w:pPr>
      <w:spacing w:line="480" w:lineRule="auto"/>
      <w:rPr>
        <w:rFonts w:ascii="Times New Roman" w:hAnsi="Times New Roman" w:cs="Times New Roman"/>
        <w:sz w:val="24"/>
        <w:szCs w:val="24"/>
      </w:rPr>
    </w:pPr>
    <w:r w:rsidRPr="00DB09CA">
      <w:rPr>
        <w:rFonts w:ascii="Times New Roman" w:hAnsi="Times New Roman" w:cs="Times New Roman"/>
        <w:sz w:val="24"/>
        <w:szCs w:val="24"/>
      </w:rPr>
      <w:t xml:space="preserve">Running Head: </w:t>
    </w:r>
    <w:sdt>
      <w:sdtPr>
        <w:rPr>
          <w:rFonts w:ascii="Times New Roman" w:hAnsi="Times New Roman" w:cs="Times New Roman"/>
          <w:sz w:val="24"/>
          <w:szCs w:val="24"/>
        </w:rPr>
        <w:id w:val="-548373289"/>
        <w:docPartObj>
          <w:docPartGallery w:val="Page Numbers (Top of Page)"/>
          <w:docPartUnique/>
        </w:docPartObj>
      </w:sdtPr>
      <w:sdtEndPr>
        <w:rPr>
          <w:noProof/>
        </w:rPr>
      </w:sdtEndPr>
      <w:sdtContent>
        <w:r w:rsidRPr="00DB09CA">
          <w:rPr>
            <w:rFonts w:ascii="Times New Roman" w:hAnsi="Times New Roman" w:cs="Times New Roman"/>
            <w:sz w:val="24"/>
            <w:szCs w:val="24"/>
          </w:rPr>
          <w:t>SOIL MOISTURE LAB EXE</w:t>
        </w:r>
        <w:r w:rsidRPr="00DB09CA">
          <w:rPr>
            <w:rFonts w:ascii="Times New Roman" w:hAnsi="Times New Roman" w:cs="Times New Roman"/>
            <w:sz w:val="24"/>
            <w:szCs w:val="24"/>
          </w:rPr>
          <w:t>RCISE</w:t>
        </w:r>
        <w:r>
          <w:rPr>
            <w:rFonts w:ascii="Times New Roman" w:hAnsi="Times New Roman" w:cs="Times New Roman"/>
            <w:sz w:val="24"/>
            <w:szCs w:val="24"/>
          </w:rPr>
          <w:t xml:space="preserve">                                                                     </w:t>
        </w:r>
        <w:r w:rsidRPr="00DB09CA">
          <w:rPr>
            <w:rFonts w:ascii="Times New Roman" w:hAnsi="Times New Roman" w:cs="Times New Roman"/>
            <w:sz w:val="24"/>
            <w:szCs w:val="24"/>
          </w:rPr>
          <w:fldChar w:fldCharType="begin"/>
        </w:r>
        <w:r w:rsidRPr="00DB09CA">
          <w:rPr>
            <w:rFonts w:ascii="Times New Roman" w:hAnsi="Times New Roman" w:cs="Times New Roman"/>
            <w:sz w:val="24"/>
            <w:szCs w:val="24"/>
          </w:rPr>
          <w:instrText xml:space="preserve"> PAGE   \* MERGEFORMAT </w:instrText>
        </w:r>
        <w:r w:rsidRPr="00DB09CA">
          <w:rPr>
            <w:rFonts w:ascii="Times New Roman" w:hAnsi="Times New Roman" w:cs="Times New Roman"/>
            <w:sz w:val="24"/>
            <w:szCs w:val="24"/>
          </w:rPr>
          <w:fldChar w:fldCharType="separate"/>
        </w:r>
        <w:r w:rsidR="004B72AD">
          <w:rPr>
            <w:rFonts w:ascii="Times New Roman" w:hAnsi="Times New Roman" w:cs="Times New Roman"/>
            <w:noProof/>
            <w:sz w:val="24"/>
            <w:szCs w:val="24"/>
          </w:rPr>
          <w:t>1</w:t>
        </w:r>
        <w:r w:rsidRPr="00DB09CA">
          <w:rPr>
            <w:rFonts w:ascii="Times New Roman" w:hAnsi="Times New Roman" w:cs="Times New Roman"/>
            <w:noProof/>
            <w:sz w:val="24"/>
            <w:szCs w:val="24"/>
          </w:rPr>
          <w:fldChar w:fldCharType="end"/>
        </w:r>
      </w:sdtContent>
    </w:sdt>
  </w:p>
  <w:p w:rsidR="00DB09CA" w:rsidRDefault="00DB09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2B"/>
    <w:rsid w:val="000445ED"/>
    <w:rsid w:val="000B69D7"/>
    <w:rsid w:val="001260FF"/>
    <w:rsid w:val="00184676"/>
    <w:rsid w:val="001855CC"/>
    <w:rsid w:val="0039068E"/>
    <w:rsid w:val="004B72AD"/>
    <w:rsid w:val="00517879"/>
    <w:rsid w:val="00524BC6"/>
    <w:rsid w:val="00530532"/>
    <w:rsid w:val="005363D9"/>
    <w:rsid w:val="005C32D3"/>
    <w:rsid w:val="006D523C"/>
    <w:rsid w:val="0082080A"/>
    <w:rsid w:val="009E320F"/>
    <w:rsid w:val="00A315EC"/>
    <w:rsid w:val="00A36F8C"/>
    <w:rsid w:val="00B4472C"/>
    <w:rsid w:val="00C1543A"/>
    <w:rsid w:val="00C2255D"/>
    <w:rsid w:val="00C5022B"/>
    <w:rsid w:val="00DB09CA"/>
    <w:rsid w:val="00E43355"/>
    <w:rsid w:val="00EB0B90"/>
    <w:rsid w:val="00F60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1260FF"/>
    <w:rPr>
      <w:color w:val="808080"/>
    </w:rPr>
  </w:style>
  <w:style w:type="paragraph" w:styleId="BalloonText">
    <w:name w:val="Balloon Text"/>
    <w:basedOn w:val="Normal"/>
    <w:link w:val="BalloonTextChar"/>
    <w:uiPriority w:val="99"/>
    <w:semiHidden/>
    <w:unhideWhenUsed/>
    <w:rsid w:val="001260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0FF"/>
    <w:rPr>
      <w:rFonts w:ascii="Tahoma" w:hAnsi="Tahoma" w:cs="Tahoma"/>
      <w:sz w:val="16"/>
      <w:szCs w:val="16"/>
    </w:rPr>
  </w:style>
  <w:style w:type="paragraph" w:styleId="Header">
    <w:name w:val="header"/>
    <w:basedOn w:val="Normal"/>
    <w:link w:val="HeaderChar"/>
    <w:uiPriority w:val="99"/>
    <w:unhideWhenUsed/>
    <w:rsid w:val="00DB0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9CA"/>
  </w:style>
  <w:style w:type="paragraph" w:styleId="Footer">
    <w:name w:val="footer"/>
    <w:basedOn w:val="Normal"/>
    <w:link w:val="FooterChar"/>
    <w:uiPriority w:val="99"/>
    <w:unhideWhenUsed/>
    <w:rsid w:val="00DB0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9CA"/>
  </w:style>
  <w:style w:type="character" w:styleId="Hyperlink">
    <w:name w:val="Hyperlink"/>
    <w:basedOn w:val="DefaultParagraphFont"/>
    <w:uiPriority w:val="99"/>
    <w:unhideWhenUsed/>
    <w:rsid w:val="004B72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1260FF"/>
    <w:rPr>
      <w:color w:val="808080"/>
    </w:rPr>
  </w:style>
  <w:style w:type="paragraph" w:styleId="BalloonText">
    <w:name w:val="Balloon Text"/>
    <w:basedOn w:val="Normal"/>
    <w:link w:val="BalloonTextChar"/>
    <w:uiPriority w:val="99"/>
    <w:semiHidden/>
    <w:unhideWhenUsed/>
    <w:rsid w:val="001260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0FF"/>
    <w:rPr>
      <w:rFonts w:ascii="Tahoma" w:hAnsi="Tahoma" w:cs="Tahoma"/>
      <w:sz w:val="16"/>
      <w:szCs w:val="16"/>
    </w:rPr>
  </w:style>
  <w:style w:type="paragraph" w:styleId="Header">
    <w:name w:val="header"/>
    <w:basedOn w:val="Normal"/>
    <w:link w:val="HeaderChar"/>
    <w:uiPriority w:val="99"/>
    <w:unhideWhenUsed/>
    <w:rsid w:val="00DB0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9CA"/>
  </w:style>
  <w:style w:type="paragraph" w:styleId="Footer">
    <w:name w:val="footer"/>
    <w:basedOn w:val="Normal"/>
    <w:link w:val="FooterChar"/>
    <w:uiPriority w:val="99"/>
    <w:unhideWhenUsed/>
    <w:rsid w:val="00DB0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9CA"/>
  </w:style>
  <w:style w:type="character" w:styleId="Hyperlink">
    <w:name w:val="Hyperlink"/>
    <w:basedOn w:val="DefaultParagraphFont"/>
    <w:uiPriority w:val="99"/>
    <w:unhideWhenUsed/>
    <w:rsid w:val="004B72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mxCUAQb5u" TargetMode="External"/><Relationship Id="rId3" Type="http://schemas.openxmlformats.org/officeDocument/2006/relationships/settings" Target="settings.xml"/><Relationship Id="rId7" Type="http://schemas.openxmlformats.org/officeDocument/2006/relationships/hyperlink" Target="https://www.youtube.com/watch?v=mO04Oj_uLo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2020-12-07T01:56:00Z</dcterms:created>
  <dcterms:modified xsi:type="dcterms:W3CDTF">2020-12-07T01:56:00Z</dcterms:modified>
</cp:coreProperties>
</file>